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16,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implementation of the notification use case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implementation of the notification use case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animated hover effects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animated hover effects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implementing the notification use case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implementing the notification use case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